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F0E23" w14:textId="790A6E82" w:rsidR="00181FF3" w:rsidRDefault="00181FF3">
      <w:pPr>
        <w:rPr>
          <w:rFonts w:ascii="Tahoma" w:hAnsi="Tahoma" w:cs="Tahoma"/>
          <w:color w:val="000000" w:themeColor="text1"/>
          <w:sz w:val="15"/>
          <w:szCs w:val="15"/>
          <w:shd w:val="clear" w:color="auto" w:fill="FFFFFF"/>
        </w:rPr>
      </w:pPr>
      <w:r w:rsidRPr="00181FF3">
        <w:rPr>
          <w:rFonts w:ascii="Tahoma" w:hAnsi="Tahoma" w:cs="Tahoma"/>
          <w:color w:val="000000" w:themeColor="text1"/>
          <w:sz w:val="15"/>
          <w:szCs w:val="15"/>
          <w:shd w:val="clear" w:color="auto" w:fill="FFFFFF"/>
        </w:rPr>
        <w:t xml:space="preserve">Pressemitteilung </w:t>
      </w:r>
      <w:r>
        <w:rPr>
          <w:rFonts w:ascii="Tahoma" w:hAnsi="Tahoma" w:cs="Tahoma"/>
          <w:color w:val="000000" w:themeColor="text1"/>
          <w:sz w:val="15"/>
          <w:szCs w:val="15"/>
          <w:shd w:val="clear" w:color="auto" w:fill="FFFFFF"/>
        </w:rPr>
        <w:t>–</w:t>
      </w:r>
      <w:r w:rsidRPr="00181FF3">
        <w:rPr>
          <w:rFonts w:ascii="Tahoma" w:hAnsi="Tahoma" w:cs="Tahoma"/>
          <w:color w:val="000000" w:themeColor="text1"/>
          <w:sz w:val="15"/>
          <w:szCs w:val="15"/>
          <w:shd w:val="clear" w:color="auto" w:fill="FFFFFF"/>
        </w:rPr>
        <w:t xml:space="preserve"> </w:t>
      </w:r>
      <w:r>
        <w:rPr>
          <w:rFonts w:ascii="Tahoma" w:hAnsi="Tahoma" w:cs="Tahoma"/>
          <w:color w:val="000000" w:themeColor="text1"/>
          <w:sz w:val="15"/>
          <w:szCs w:val="15"/>
          <w:shd w:val="clear" w:color="auto" w:fill="FFFFFF"/>
        </w:rPr>
        <w:t>Deutsches IVF-Register e.V. (D·I·</w:t>
      </w:r>
      <w:proofErr w:type="gramStart"/>
      <w:r>
        <w:rPr>
          <w:rFonts w:ascii="Tahoma" w:hAnsi="Tahoma" w:cs="Tahoma"/>
          <w:color w:val="000000" w:themeColor="text1"/>
          <w:sz w:val="15"/>
          <w:szCs w:val="15"/>
          <w:shd w:val="clear" w:color="auto" w:fill="FFFFFF"/>
        </w:rPr>
        <w:t>R)</w:t>
      </w:r>
      <w:r w:rsidRPr="00181FF3">
        <w:rPr>
          <w:rFonts w:ascii="Tahoma" w:hAnsi="Tahoma" w:cs="Tahoma"/>
          <w:color w:val="000000" w:themeColor="text1"/>
          <w:sz w:val="15"/>
          <w:szCs w:val="15"/>
          <w:shd w:val="clear" w:color="auto" w:fill="FFFFFF"/>
          <w:vertAlign w:val="superscript"/>
        </w:rPr>
        <w:t>®</w:t>
      </w:r>
      <w:proofErr w:type="gramEnd"/>
      <w:r>
        <w:rPr>
          <w:rFonts w:ascii="Tahoma" w:hAnsi="Tahoma" w:cs="Tahoma"/>
          <w:color w:val="000000" w:themeColor="text1"/>
          <w:sz w:val="15"/>
          <w:szCs w:val="15"/>
          <w:shd w:val="clear" w:color="auto" w:fill="FFFFFF"/>
        </w:rPr>
        <w:t xml:space="preserve"> </w:t>
      </w:r>
      <w:r w:rsidRPr="00181FF3">
        <w:rPr>
          <w:rFonts w:ascii="Tahoma" w:hAnsi="Tahoma" w:cs="Tahoma"/>
          <w:color w:val="000000" w:themeColor="text1"/>
          <w:sz w:val="15"/>
          <w:szCs w:val="15"/>
          <w:shd w:val="clear" w:color="auto" w:fill="FFFFFF"/>
        </w:rPr>
        <w:t xml:space="preserve">, </w:t>
      </w:r>
      <w:r w:rsidR="00CF712E">
        <w:rPr>
          <w:rFonts w:ascii="Tahoma" w:hAnsi="Tahoma" w:cs="Tahoma"/>
          <w:color w:val="000000" w:themeColor="text1"/>
          <w:sz w:val="15"/>
          <w:szCs w:val="15"/>
          <w:shd w:val="clear" w:color="auto" w:fill="FFFFFF"/>
        </w:rPr>
        <w:t>17</w:t>
      </w:r>
      <w:r w:rsidRPr="00181FF3">
        <w:rPr>
          <w:rFonts w:ascii="Tahoma" w:hAnsi="Tahoma" w:cs="Tahoma"/>
          <w:color w:val="000000" w:themeColor="text1"/>
          <w:sz w:val="15"/>
          <w:szCs w:val="15"/>
          <w:shd w:val="clear" w:color="auto" w:fill="FFFFFF"/>
        </w:rPr>
        <w:t>.1</w:t>
      </w:r>
      <w:r>
        <w:rPr>
          <w:rFonts w:ascii="Tahoma" w:hAnsi="Tahoma" w:cs="Tahoma"/>
          <w:color w:val="000000" w:themeColor="text1"/>
          <w:sz w:val="15"/>
          <w:szCs w:val="15"/>
          <w:shd w:val="clear" w:color="auto" w:fill="FFFFFF"/>
        </w:rPr>
        <w:t>2</w:t>
      </w:r>
      <w:r w:rsidRPr="00181FF3">
        <w:rPr>
          <w:rFonts w:ascii="Tahoma" w:hAnsi="Tahoma" w:cs="Tahoma"/>
          <w:color w:val="000000" w:themeColor="text1"/>
          <w:sz w:val="15"/>
          <w:szCs w:val="15"/>
          <w:shd w:val="clear" w:color="auto" w:fill="FFFFFF"/>
        </w:rPr>
        <w:t xml:space="preserve">.2020 </w:t>
      </w:r>
    </w:p>
    <w:p w14:paraId="203E64C5" w14:textId="14AC90A4" w:rsidR="00B4439A" w:rsidRDefault="00B4439A">
      <w:pPr>
        <w:rPr>
          <w:rFonts w:ascii="Tahoma" w:hAnsi="Tahoma" w:cs="Tahoma"/>
          <w:color w:val="000000" w:themeColor="text1"/>
          <w:sz w:val="15"/>
          <w:szCs w:val="15"/>
          <w:shd w:val="clear" w:color="auto" w:fill="FFFFFF"/>
        </w:rPr>
      </w:pPr>
    </w:p>
    <w:p w14:paraId="3B35AA76" w14:textId="6E1C9E8C" w:rsidR="00B4439A" w:rsidRPr="00B4439A" w:rsidRDefault="00B4439A">
      <w:pPr>
        <w:rPr>
          <w:rFonts w:ascii="Arial" w:hAnsi="Arial" w:cs="Arial"/>
          <w:b/>
          <w:bCs/>
          <w:sz w:val="22"/>
          <w:szCs w:val="22"/>
        </w:rPr>
      </w:pPr>
      <w:r w:rsidRPr="00B4439A">
        <w:rPr>
          <w:rFonts w:ascii="Arial" w:hAnsi="Arial" w:cs="Arial"/>
          <w:b/>
          <w:bCs/>
          <w:sz w:val="22"/>
          <w:szCs w:val="22"/>
        </w:rPr>
        <w:t>Wenn der Kinderwunsch auf dem Wunschzettel steht</w:t>
      </w:r>
    </w:p>
    <w:p w14:paraId="76295302" w14:textId="77777777" w:rsidR="00181FF3" w:rsidRDefault="00181FF3">
      <w:pPr>
        <w:rPr>
          <w:rFonts w:ascii="Arial" w:hAnsi="Arial" w:cs="Arial"/>
          <w:sz w:val="22"/>
          <w:szCs w:val="22"/>
        </w:rPr>
      </w:pPr>
    </w:p>
    <w:p w14:paraId="4DAAB8FF" w14:textId="307B5E1D" w:rsidR="00B4439A" w:rsidRDefault="00B4439A">
      <w:pPr>
        <w:rPr>
          <w:rFonts w:ascii="Arial" w:hAnsi="Arial" w:cs="Arial"/>
          <w:sz w:val="22"/>
          <w:szCs w:val="22"/>
        </w:rPr>
      </w:pPr>
      <w:r>
        <w:rPr>
          <w:rFonts w:ascii="Arial" w:hAnsi="Arial" w:cs="Arial"/>
          <w:noProof/>
          <w:sz w:val="22"/>
          <w:szCs w:val="22"/>
        </w:rPr>
        <w:drawing>
          <wp:inline distT="0" distB="0" distL="0" distR="0" wp14:anchorId="07D64D37" wp14:editId="556D54D2">
            <wp:extent cx="5756910" cy="3837940"/>
            <wp:effectExtent l="0" t="0" r="0" b="0"/>
            <wp:docPr id="1" name="Grafik 1" descr="Ein Bild, das Person,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Frau enthält.&#10;&#10;Automatisch generierte Beschreibung"/>
                    <pic:cNvPicPr/>
                  </pic:nvPicPr>
                  <pic:blipFill>
                    <a:blip r:embed="rId4"/>
                    <a:stretch>
                      <a:fillRect/>
                    </a:stretch>
                  </pic:blipFill>
                  <pic:spPr>
                    <a:xfrm>
                      <a:off x="0" y="0"/>
                      <a:ext cx="5756910" cy="3837940"/>
                    </a:xfrm>
                    <a:prstGeom prst="rect">
                      <a:avLst/>
                    </a:prstGeom>
                  </pic:spPr>
                </pic:pic>
              </a:graphicData>
            </a:graphic>
          </wp:inline>
        </w:drawing>
      </w:r>
    </w:p>
    <w:p w14:paraId="5F44729A" w14:textId="157D9B9B" w:rsidR="00B4439A" w:rsidRDefault="00B4439A">
      <w:pPr>
        <w:rPr>
          <w:rFonts w:ascii="Arial" w:hAnsi="Arial" w:cs="Arial"/>
          <w:i/>
          <w:iCs/>
          <w:sz w:val="20"/>
          <w:szCs w:val="20"/>
        </w:rPr>
      </w:pPr>
      <w:r>
        <w:rPr>
          <w:rFonts w:ascii="Arial" w:hAnsi="Arial" w:cs="Arial"/>
          <w:i/>
          <w:iCs/>
          <w:sz w:val="20"/>
          <w:szCs w:val="20"/>
        </w:rPr>
        <w:t xml:space="preserve">Bildunterschrift: </w:t>
      </w:r>
      <w:r w:rsidRPr="00B4439A">
        <w:rPr>
          <w:rFonts w:ascii="Arial" w:hAnsi="Arial" w:cs="Arial"/>
          <w:i/>
          <w:iCs/>
          <w:sz w:val="20"/>
          <w:szCs w:val="20"/>
        </w:rPr>
        <w:t>Deutsches IVF-Register (D·I·</w:t>
      </w:r>
      <w:proofErr w:type="gramStart"/>
      <w:r w:rsidRPr="00B4439A">
        <w:rPr>
          <w:rFonts w:ascii="Arial" w:hAnsi="Arial" w:cs="Arial"/>
          <w:i/>
          <w:iCs/>
          <w:sz w:val="20"/>
          <w:szCs w:val="20"/>
        </w:rPr>
        <w:t>R)</w:t>
      </w:r>
      <w:r w:rsidRPr="008A2679">
        <w:rPr>
          <w:rFonts w:ascii="Arial" w:hAnsi="Arial" w:cs="Arial"/>
          <w:i/>
          <w:iCs/>
          <w:sz w:val="20"/>
          <w:szCs w:val="20"/>
          <w:vertAlign w:val="superscript"/>
        </w:rPr>
        <w:t>®</w:t>
      </w:r>
      <w:proofErr w:type="gramEnd"/>
      <w:r w:rsidRPr="00B4439A">
        <w:rPr>
          <w:rFonts w:ascii="Arial" w:hAnsi="Arial" w:cs="Arial"/>
          <w:i/>
          <w:iCs/>
          <w:sz w:val="20"/>
          <w:szCs w:val="20"/>
        </w:rPr>
        <w:t>: Informationen auch für betroffene Paare</w:t>
      </w:r>
    </w:p>
    <w:p w14:paraId="6FDB6140" w14:textId="77777777" w:rsidR="00B4439A" w:rsidRDefault="00B4439A">
      <w:pPr>
        <w:rPr>
          <w:rFonts w:ascii="Arial" w:hAnsi="Arial" w:cs="Arial"/>
          <w:i/>
          <w:iCs/>
          <w:sz w:val="20"/>
          <w:szCs w:val="20"/>
        </w:rPr>
      </w:pPr>
    </w:p>
    <w:p w14:paraId="3C6B0325" w14:textId="34813651" w:rsidR="00A40DEE" w:rsidRPr="008A2679" w:rsidRDefault="00907301">
      <w:pPr>
        <w:rPr>
          <w:rFonts w:ascii="Arial" w:hAnsi="Arial" w:cs="Arial"/>
          <w:b/>
          <w:bCs/>
          <w:sz w:val="22"/>
          <w:szCs w:val="22"/>
        </w:rPr>
      </w:pPr>
      <w:r w:rsidRPr="008A2679">
        <w:rPr>
          <w:rFonts w:ascii="Arial" w:hAnsi="Arial" w:cs="Arial"/>
          <w:b/>
          <w:bCs/>
          <w:sz w:val="22"/>
          <w:szCs w:val="22"/>
        </w:rPr>
        <w:t>W</w:t>
      </w:r>
      <w:r w:rsidR="00A40DEE" w:rsidRPr="008A2679">
        <w:rPr>
          <w:rFonts w:ascii="Arial" w:hAnsi="Arial" w:cs="Arial"/>
          <w:b/>
          <w:bCs/>
          <w:sz w:val="22"/>
          <w:szCs w:val="22"/>
        </w:rPr>
        <w:t xml:space="preserve">ünsche gehen </w:t>
      </w:r>
      <w:r w:rsidR="00AA5AA0" w:rsidRPr="008A2679">
        <w:rPr>
          <w:rFonts w:ascii="Arial" w:hAnsi="Arial" w:cs="Arial"/>
          <w:b/>
          <w:bCs/>
          <w:sz w:val="22"/>
          <w:szCs w:val="22"/>
        </w:rPr>
        <w:t xml:space="preserve">häufig </w:t>
      </w:r>
      <w:r w:rsidR="00A40DEE" w:rsidRPr="008A2679">
        <w:rPr>
          <w:rFonts w:ascii="Arial" w:hAnsi="Arial" w:cs="Arial"/>
          <w:b/>
          <w:bCs/>
          <w:sz w:val="22"/>
          <w:szCs w:val="22"/>
        </w:rPr>
        <w:t>in Erfüllung, beim Kinderwunsch wird es manchmal kompliziert. Wenn sich kein Nachwuchs auf natürlichem Weg einstellt, sind Kinderwunschbehandlungen eine Alternative.</w:t>
      </w:r>
    </w:p>
    <w:p w14:paraId="602F2C80" w14:textId="77777777" w:rsidR="00826221" w:rsidRPr="00142C8C" w:rsidRDefault="00826221">
      <w:pPr>
        <w:rPr>
          <w:rFonts w:ascii="Arial" w:hAnsi="Arial" w:cs="Arial"/>
          <w:sz w:val="22"/>
          <w:szCs w:val="22"/>
        </w:rPr>
      </w:pPr>
    </w:p>
    <w:p w14:paraId="70647BE7" w14:textId="560A7C97" w:rsidR="00A40DEE" w:rsidRPr="00142C8C" w:rsidRDefault="00A40DEE">
      <w:pPr>
        <w:rPr>
          <w:rFonts w:ascii="Arial" w:hAnsi="Arial" w:cs="Arial"/>
          <w:sz w:val="22"/>
          <w:szCs w:val="22"/>
        </w:rPr>
      </w:pPr>
      <w:r w:rsidRPr="00142C8C">
        <w:rPr>
          <w:rFonts w:ascii="Arial" w:hAnsi="Arial" w:cs="Arial"/>
          <w:sz w:val="22"/>
          <w:szCs w:val="22"/>
        </w:rPr>
        <w:t>319.119 Kinder und damit die Größe einer Stadt wie Münster oder Bonn, sind das Resultat von Kinderwunsch-Behandlungen seit 1997.</w:t>
      </w:r>
      <w:r w:rsidR="00AA5AA0" w:rsidRPr="00142C8C">
        <w:rPr>
          <w:rFonts w:ascii="Arial" w:hAnsi="Arial" w:cs="Arial"/>
          <w:sz w:val="22"/>
          <w:szCs w:val="22"/>
        </w:rPr>
        <w:t xml:space="preserve"> </w:t>
      </w:r>
      <w:r w:rsidRPr="00142C8C">
        <w:rPr>
          <w:rFonts w:ascii="Arial" w:hAnsi="Arial" w:cs="Arial"/>
          <w:sz w:val="22"/>
          <w:szCs w:val="22"/>
        </w:rPr>
        <w:t xml:space="preserve">”Es ist heute kein Schicksal mehr ungewollt kinderlos zu sein”, weiß </w:t>
      </w:r>
      <w:r w:rsidR="00CF712E">
        <w:rPr>
          <w:rFonts w:ascii="Arial" w:hAnsi="Arial" w:cs="Arial"/>
          <w:sz w:val="22"/>
          <w:szCs w:val="22"/>
        </w:rPr>
        <w:t xml:space="preserve">Dr. med. Andreas Tandler-Schneider, leitender Arzt im </w:t>
      </w:r>
      <w:proofErr w:type="spellStart"/>
      <w:r w:rsidR="00CF712E">
        <w:rPr>
          <w:rFonts w:ascii="Arial" w:hAnsi="Arial" w:cs="Arial"/>
          <w:sz w:val="22"/>
          <w:szCs w:val="22"/>
        </w:rPr>
        <w:t>Fertility</w:t>
      </w:r>
      <w:proofErr w:type="spellEnd"/>
      <w:r w:rsidR="00CF712E">
        <w:rPr>
          <w:rFonts w:ascii="Arial" w:hAnsi="Arial" w:cs="Arial"/>
          <w:sz w:val="22"/>
          <w:szCs w:val="22"/>
        </w:rPr>
        <w:t xml:space="preserve"> Center Berlin und Vorstandsmitglied im Deutsches IVF-Register e.V. (D·I·</w:t>
      </w:r>
      <w:proofErr w:type="gramStart"/>
      <w:r w:rsidR="00CF712E">
        <w:rPr>
          <w:rFonts w:ascii="Arial" w:hAnsi="Arial" w:cs="Arial"/>
          <w:sz w:val="22"/>
          <w:szCs w:val="22"/>
        </w:rPr>
        <w:t>R)</w:t>
      </w:r>
      <w:r w:rsidR="00CF712E" w:rsidRPr="00CF712E">
        <w:rPr>
          <w:rFonts w:ascii="Arial" w:hAnsi="Arial" w:cs="Arial"/>
          <w:sz w:val="22"/>
          <w:szCs w:val="22"/>
          <w:vertAlign w:val="superscript"/>
        </w:rPr>
        <w:t>®</w:t>
      </w:r>
      <w:proofErr w:type="gramEnd"/>
      <w:r w:rsidRPr="00142C8C">
        <w:rPr>
          <w:rFonts w:ascii="Arial" w:hAnsi="Arial" w:cs="Arial"/>
          <w:sz w:val="22"/>
          <w:szCs w:val="22"/>
        </w:rPr>
        <w:t xml:space="preserve">. </w:t>
      </w:r>
    </w:p>
    <w:p w14:paraId="59F24879" w14:textId="560A9C44" w:rsidR="00A40DEE" w:rsidRPr="00142C8C" w:rsidRDefault="00A40DEE">
      <w:pPr>
        <w:rPr>
          <w:rFonts w:ascii="Arial" w:hAnsi="Arial" w:cs="Arial"/>
          <w:sz w:val="22"/>
          <w:szCs w:val="22"/>
        </w:rPr>
      </w:pPr>
      <w:r w:rsidRPr="00142C8C">
        <w:rPr>
          <w:rFonts w:ascii="Arial" w:hAnsi="Arial" w:cs="Arial"/>
          <w:sz w:val="22"/>
          <w:szCs w:val="22"/>
        </w:rPr>
        <w:t xml:space="preserve">Betroffenen bietet sich ein breites Spektrum an Behandlungsmöglichkeiten. </w:t>
      </w:r>
      <w:r w:rsidRPr="00142C8C">
        <w:rPr>
          <w:rFonts w:ascii="Arial" w:hAnsi="Arial" w:cs="Arial"/>
          <w:color w:val="000000" w:themeColor="text1"/>
          <w:sz w:val="22"/>
          <w:szCs w:val="22"/>
          <w:shd w:val="clear" w:color="auto" w:fill="FFFFFF"/>
        </w:rPr>
        <w:t>Drei von vier Paaren</w:t>
      </w:r>
      <w:r w:rsidR="00AA5AA0" w:rsidRPr="00142C8C">
        <w:rPr>
          <w:rFonts w:ascii="Arial" w:hAnsi="Arial" w:cs="Arial"/>
          <w:color w:val="000000" w:themeColor="text1"/>
          <w:sz w:val="22"/>
          <w:szCs w:val="22"/>
          <w:shd w:val="clear" w:color="auto" w:fill="FFFFFF"/>
        </w:rPr>
        <w:t>, die Unterstützung brauchen,</w:t>
      </w:r>
      <w:r w:rsidRPr="00142C8C">
        <w:rPr>
          <w:rFonts w:ascii="Arial" w:hAnsi="Arial" w:cs="Arial"/>
          <w:color w:val="000000" w:themeColor="text1"/>
          <w:sz w:val="22"/>
          <w:szCs w:val="22"/>
          <w:shd w:val="clear" w:color="auto" w:fill="FFFFFF"/>
        </w:rPr>
        <w:t xml:space="preserve"> erfüllen sich heute ihre Wunschschwangerschaft mittels k</w:t>
      </w:r>
      <w:r w:rsidRPr="00142C8C">
        <w:rPr>
          <w:rFonts w:ascii="Arial" w:hAnsi="Arial" w:cs="Arial"/>
          <w:sz w:val="22"/>
          <w:szCs w:val="22"/>
        </w:rPr>
        <w:t xml:space="preserve">ünstlicher Befruchtung, so die Ergebnisse, die das </w:t>
      </w:r>
      <w:r w:rsidRPr="00907301">
        <w:rPr>
          <w:rFonts w:ascii="Arial" w:hAnsi="Arial" w:cs="Arial"/>
          <w:sz w:val="22"/>
          <w:szCs w:val="22"/>
        </w:rPr>
        <w:t>Deutsche IVF-Register (D·I·</w:t>
      </w:r>
      <w:proofErr w:type="gramStart"/>
      <w:r w:rsidRPr="00907301">
        <w:rPr>
          <w:rFonts w:ascii="Arial" w:hAnsi="Arial" w:cs="Arial"/>
          <w:sz w:val="22"/>
          <w:szCs w:val="22"/>
        </w:rPr>
        <w:t>R)</w:t>
      </w:r>
      <w:r w:rsidRPr="00907301">
        <w:rPr>
          <w:rFonts w:ascii="Arial" w:hAnsi="Arial" w:cs="Arial"/>
          <w:sz w:val="22"/>
          <w:szCs w:val="22"/>
          <w:vertAlign w:val="superscript"/>
        </w:rPr>
        <w:t>®</w:t>
      </w:r>
      <w:proofErr w:type="gramEnd"/>
      <w:r w:rsidRPr="00907301">
        <w:rPr>
          <w:rFonts w:ascii="Arial" w:hAnsi="Arial" w:cs="Arial"/>
          <w:sz w:val="22"/>
          <w:szCs w:val="22"/>
        </w:rPr>
        <w:t> </w:t>
      </w:r>
      <w:r w:rsidR="00907301" w:rsidRPr="00907301">
        <w:rPr>
          <w:rFonts w:ascii="Arial" w:hAnsi="Arial" w:cs="Arial"/>
          <w:sz w:val="22"/>
          <w:szCs w:val="22"/>
        </w:rPr>
        <w:t xml:space="preserve">in seinem aktuellen </w:t>
      </w:r>
      <w:hyperlink r:id="rId5" w:history="1">
        <w:r w:rsidR="00907301" w:rsidRPr="00907301">
          <w:rPr>
            <w:rStyle w:val="Hyperlink"/>
            <w:rFonts w:ascii="Arial" w:hAnsi="Arial" w:cs="Arial"/>
            <w:sz w:val="22"/>
            <w:szCs w:val="22"/>
          </w:rPr>
          <w:t>D·I·R Jahrbuch als Download</w:t>
        </w:r>
        <w:r w:rsidR="00907301" w:rsidRPr="00907301">
          <w:rPr>
            <w:rStyle w:val="Hyperlink"/>
            <w:rFonts w:ascii="Arial" w:hAnsi="Arial" w:cs="Arial"/>
            <w:sz w:val="22"/>
            <w:szCs w:val="22"/>
          </w:rPr>
          <w:t xml:space="preserve"> auch für betroffene Paare</w:t>
        </w:r>
      </w:hyperlink>
      <w:r w:rsidR="00907301" w:rsidRPr="00907301">
        <w:rPr>
          <w:rFonts w:ascii="Arial" w:hAnsi="Arial" w:cs="Arial"/>
          <w:sz w:val="22"/>
          <w:szCs w:val="22"/>
        </w:rPr>
        <w:t xml:space="preserve"> vorstellt.</w:t>
      </w:r>
      <w:r w:rsidRPr="00142C8C">
        <w:rPr>
          <w:rFonts w:ascii="Arial" w:hAnsi="Arial" w:cs="Arial"/>
          <w:color w:val="000000" w:themeColor="text1"/>
          <w:sz w:val="22"/>
          <w:szCs w:val="22"/>
          <w:shd w:val="clear" w:color="auto" w:fill="FFFFFF"/>
        </w:rPr>
        <w:t xml:space="preserve"> „</w:t>
      </w:r>
      <w:r w:rsidRPr="00142C8C">
        <w:rPr>
          <w:rFonts w:ascii="Arial" w:hAnsi="Arial" w:cs="Arial"/>
          <w:sz w:val="22"/>
          <w:szCs w:val="22"/>
        </w:rPr>
        <w:t>2018 wurden n</w:t>
      </w:r>
      <w:r w:rsidRPr="00142C8C">
        <w:rPr>
          <w:rFonts w:ascii="Arial" w:hAnsi="Arial" w:cs="Arial"/>
          <w:color w:val="000000" w:themeColor="text1"/>
          <w:sz w:val="22"/>
          <w:szCs w:val="22"/>
          <w:shd w:val="clear" w:color="auto" w:fill="FFFFFF"/>
        </w:rPr>
        <w:t xml:space="preserve">ach einer Befruchtung im Reagenzglas </w:t>
      </w:r>
      <w:r w:rsidRPr="00142C8C">
        <w:rPr>
          <w:rFonts w:ascii="Arial" w:hAnsi="Arial" w:cs="Arial"/>
          <w:sz w:val="22"/>
          <w:szCs w:val="22"/>
        </w:rPr>
        <w:t xml:space="preserve">21.385 Kinder geboren“, </w:t>
      </w:r>
      <w:r w:rsidR="00CF712E">
        <w:rPr>
          <w:rFonts w:ascii="Arial" w:hAnsi="Arial" w:cs="Arial"/>
          <w:sz w:val="22"/>
          <w:szCs w:val="22"/>
        </w:rPr>
        <w:t>sagt</w:t>
      </w:r>
      <w:r w:rsidRPr="00142C8C">
        <w:rPr>
          <w:rFonts w:ascii="Arial" w:hAnsi="Arial" w:cs="Arial"/>
          <w:sz w:val="22"/>
          <w:szCs w:val="22"/>
        </w:rPr>
        <w:t xml:space="preserve"> </w:t>
      </w:r>
      <w:r w:rsidR="00CF712E">
        <w:rPr>
          <w:rFonts w:ascii="Arial" w:hAnsi="Arial" w:cs="Arial"/>
          <w:sz w:val="22"/>
          <w:szCs w:val="22"/>
        </w:rPr>
        <w:t>Dr. Tandler-Schneider</w:t>
      </w:r>
      <w:r w:rsidRPr="00142C8C">
        <w:rPr>
          <w:rFonts w:ascii="Arial" w:hAnsi="Arial" w:cs="Arial"/>
          <w:sz w:val="22"/>
          <w:szCs w:val="22"/>
        </w:rPr>
        <w:t xml:space="preserve">. </w:t>
      </w:r>
      <w:r w:rsidR="00AA5AA0" w:rsidRPr="00142C8C">
        <w:rPr>
          <w:rFonts w:ascii="Arial" w:hAnsi="Arial" w:cs="Arial"/>
          <w:sz w:val="22"/>
          <w:szCs w:val="22"/>
        </w:rPr>
        <w:t xml:space="preserve">Damit kann in </w:t>
      </w:r>
      <w:r w:rsidRPr="00142C8C">
        <w:rPr>
          <w:rFonts w:ascii="Arial" w:hAnsi="Arial" w:cs="Arial"/>
          <w:sz w:val="22"/>
          <w:szCs w:val="22"/>
        </w:rPr>
        <w:t>jeder deutschen Schulklasse ein Kind sitzen, das nach einer künstlichen Befruchtung zur Welt kam.</w:t>
      </w:r>
    </w:p>
    <w:p w14:paraId="49EA257F" w14:textId="77777777" w:rsidR="00142C8C" w:rsidRPr="00142C8C" w:rsidRDefault="00142C8C">
      <w:pPr>
        <w:rPr>
          <w:rFonts w:ascii="Arial" w:hAnsi="Arial" w:cs="Arial"/>
          <w:sz w:val="22"/>
          <w:szCs w:val="22"/>
        </w:rPr>
      </w:pPr>
    </w:p>
    <w:p w14:paraId="7BBDE2C2" w14:textId="74D8978E" w:rsidR="00142C8C" w:rsidRPr="00142C8C" w:rsidRDefault="00142C8C">
      <w:pPr>
        <w:rPr>
          <w:rFonts w:ascii="Arial" w:hAnsi="Arial" w:cs="Arial"/>
          <w:color w:val="000000" w:themeColor="text1"/>
          <w:sz w:val="22"/>
          <w:szCs w:val="22"/>
          <w:shd w:val="clear" w:color="auto" w:fill="FFFFFF"/>
        </w:rPr>
      </w:pPr>
      <w:r w:rsidRPr="00142C8C">
        <w:rPr>
          <w:rFonts w:ascii="Arial" w:hAnsi="Arial" w:cs="Arial"/>
          <w:sz w:val="22"/>
          <w:szCs w:val="22"/>
        </w:rPr>
        <w:t xml:space="preserve">Auch für </w:t>
      </w:r>
      <w:r w:rsidR="00907301">
        <w:rPr>
          <w:rFonts w:ascii="Arial" w:hAnsi="Arial" w:cs="Arial"/>
          <w:sz w:val="22"/>
          <w:szCs w:val="22"/>
        </w:rPr>
        <w:t>Nicht -Mediziner</w:t>
      </w:r>
      <w:r w:rsidRPr="00142C8C">
        <w:rPr>
          <w:rFonts w:ascii="Arial" w:hAnsi="Arial" w:cs="Arial"/>
          <w:sz w:val="22"/>
          <w:szCs w:val="22"/>
        </w:rPr>
        <w:t xml:space="preserve"> allgemeinverständlich erklärt finden sich </w:t>
      </w:r>
      <w:r w:rsidR="00AA5AA0" w:rsidRPr="00142C8C">
        <w:rPr>
          <w:rFonts w:ascii="Arial" w:hAnsi="Arial" w:cs="Arial"/>
          <w:sz w:val="22"/>
          <w:szCs w:val="22"/>
        </w:rPr>
        <w:t xml:space="preserve">Zahlen und Fakten zur Situation von Kinderwunschpaaren </w:t>
      </w:r>
      <w:r w:rsidRPr="00142C8C">
        <w:rPr>
          <w:rFonts w:ascii="Arial" w:hAnsi="Arial" w:cs="Arial"/>
          <w:sz w:val="22"/>
          <w:szCs w:val="22"/>
        </w:rPr>
        <w:t>im</w:t>
      </w:r>
      <w:r w:rsidR="00AA5AA0" w:rsidRPr="00142C8C">
        <w:rPr>
          <w:rFonts w:ascii="Arial" w:hAnsi="Arial" w:cs="Arial"/>
          <w:sz w:val="22"/>
          <w:szCs w:val="22"/>
        </w:rPr>
        <w:t xml:space="preserve"> umfangreiche</w:t>
      </w:r>
      <w:r w:rsidRPr="00142C8C">
        <w:rPr>
          <w:rFonts w:ascii="Arial" w:hAnsi="Arial" w:cs="Arial"/>
          <w:sz w:val="22"/>
          <w:szCs w:val="22"/>
        </w:rPr>
        <w:t>n</w:t>
      </w:r>
      <w:r w:rsidR="00AA5AA0" w:rsidRPr="00142C8C">
        <w:rPr>
          <w:rFonts w:ascii="Arial" w:hAnsi="Arial" w:cs="Arial"/>
          <w:sz w:val="22"/>
          <w:szCs w:val="22"/>
        </w:rPr>
        <w:t xml:space="preserve"> </w:t>
      </w:r>
      <w:r w:rsidR="00AA5AA0" w:rsidRPr="00142C8C">
        <w:rPr>
          <w:rFonts w:ascii="Arial" w:hAnsi="Arial" w:cs="Arial"/>
          <w:color w:val="000000" w:themeColor="text1"/>
          <w:sz w:val="22"/>
          <w:szCs w:val="22"/>
          <w:shd w:val="clear" w:color="auto" w:fill="FFFFFF"/>
        </w:rPr>
        <w:t>Deutsche IVF-Register (D·I·</w:t>
      </w:r>
      <w:proofErr w:type="gramStart"/>
      <w:r w:rsidR="00AA5AA0" w:rsidRPr="00142C8C">
        <w:rPr>
          <w:rFonts w:ascii="Arial" w:hAnsi="Arial" w:cs="Arial"/>
          <w:color w:val="000000" w:themeColor="text1"/>
          <w:sz w:val="22"/>
          <w:szCs w:val="22"/>
          <w:shd w:val="clear" w:color="auto" w:fill="FFFFFF"/>
        </w:rPr>
        <w:t>R)</w:t>
      </w:r>
      <w:r w:rsidR="00AA5AA0" w:rsidRPr="00142C8C">
        <w:rPr>
          <w:rFonts w:ascii="Arial" w:hAnsi="Arial" w:cs="Arial"/>
          <w:color w:val="000000" w:themeColor="text1"/>
          <w:sz w:val="22"/>
          <w:szCs w:val="22"/>
          <w:shd w:val="clear" w:color="auto" w:fill="FFFFFF"/>
          <w:vertAlign w:val="superscript"/>
        </w:rPr>
        <w:t>®</w:t>
      </w:r>
      <w:proofErr w:type="gramEnd"/>
      <w:r w:rsidR="00AA5AA0" w:rsidRPr="00142C8C">
        <w:rPr>
          <w:rFonts w:ascii="Arial" w:hAnsi="Arial" w:cs="Arial"/>
          <w:color w:val="000000" w:themeColor="text1"/>
          <w:sz w:val="22"/>
          <w:szCs w:val="22"/>
          <w:shd w:val="clear" w:color="auto" w:fill="FFFFFF"/>
        </w:rPr>
        <w:t xml:space="preserve">.  “Wir analysieren die Behandlungen in Deutschland, welche Zyklen sind notwendig, welche Erfolge sehen wir”, sagt </w:t>
      </w:r>
      <w:r w:rsidR="00CF712E">
        <w:rPr>
          <w:rFonts w:ascii="Arial" w:hAnsi="Arial" w:cs="Arial"/>
          <w:sz w:val="22"/>
          <w:szCs w:val="22"/>
        </w:rPr>
        <w:t>Dr. Tandler-Schneider</w:t>
      </w:r>
      <w:r w:rsidR="00AA5AA0" w:rsidRPr="00142C8C">
        <w:rPr>
          <w:rFonts w:ascii="Arial" w:hAnsi="Arial" w:cs="Arial"/>
          <w:color w:val="000000" w:themeColor="text1"/>
          <w:sz w:val="22"/>
          <w:szCs w:val="22"/>
          <w:shd w:val="clear" w:color="auto" w:fill="FFFFFF"/>
        </w:rPr>
        <w:t xml:space="preserve">. Als wichtigstes Kriterium gilt die Gesundheit von Mutter und Kind. “Deshalb möchten wir Mehrlingsschwangerschaften reduzieren, ohne die Chance auf den eigenen Nachwuchs zu mindern”, stellt </w:t>
      </w:r>
      <w:r w:rsidR="00CF712E">
        <w:rPr>
          <w:rFonts w:ascii="Arial" w:hAnsi="Arial" w:cs="Arial"/>
          <w:sz w:val="22"/>
          <w:szCs w:val="22"/>
        </w:rPr>
        <w:t>Dr. Tandler-Schneider</w:t>
      </w:r>
      <w:r w:rsidR="00AA5AA0" w:rsidRPr="00142C8C">
        <w:rPr>
          <w:rFonts w:ascii="Arial" w:hAnsi="Arial" w:cs="Arial"/>
          <w:color w:val="000000" w:themeColor="text1"/>
          <w:sz w:val="22"/>
          <w:szCs w:val="22"/>
          <w:shd w:val="clear" w:color="auto" w:fill="FFFFFF"/>
        </w:rPr>
        <w:t xml:space="preserve"> fest.</w:t>
      </w:r>
    </w:p>
    <w:p w14:paraId="0A80F287" w14:textId="0445012A" w:rsidR="00E75EEC" w:rsidRPr="00142C8C" w:rsidRDefault="00142C8C">
      <w:pPr>
        <w:rPr>
          <w:rFonts w:ascii="Arial" w:hAnsi="Arial" w:cs="Arial"/>
          <w:sz w:val="22"/>
          <w:szCs w:val="22"/>
        </w:rPr>
      </w:pPr>
      <w:r w:rsidRPr="00142C8C">
        <w:rPr>
          <w:rFonts w:ascii="Arial" w:hAnsi="Arial" w:cs="Arial"/>
          <w:color w:val="000000" w:themeColor="text1"/>
          <w:sz w:val="22"/>
          <w:szCs w:val="22"/>
          <w:shd w:val="clear" w:color="auto" w:fill="FFFFFF"/>
        </w:rPr>
        <w:t xml:space="preserve">Denn: </w:t>
      </w:r>
      <w:r w:rsidR="00AA5AA0" w:rsidRPr="00142C8C">
        <w:rPr>
          <w:rFonts w:ascii="Arial" w:hAnsi="Arial" w:cs="Arial"/>
          <w:color w:val="000000" w:themeColor="text1"/>
          <w:sz w:val="22"/>
          <w:szCs w:val="22"/>
          <w:shd w:val="clear" w:color="auto" w:fill="FFFFFF"/>
        </w:rPr>
        <w:t xml:space="preserve">Häufig sind Zwillings-, oder Drillingsgeburten mit medizinischen Problemen </w:t>
      </w:r>
      <w:r w:rsidRPr="00142C8C">
        <w:rPr>
          <w:rFonts w:ascii="Arial" w:hAnsi="Arial" w:cs="Arial"/>
          <w:color w:val="000000" w:themeColor="text1"/>
          <w:sz w:val="22"/>
          <w:szCs w:val="22"/>
          <w:shd w:val="clear" w:color="auto" w:fill="FFFFFF"/>
        </w:rPr>
        <w:t xml:space="preserve">zum Beispiel durch problembehaftete Schwangerschaften und </w:t>
      </w:r>
      <w:r w:rsidR="00776F86" w:rsidRPr="00142C8C">
        <w:rPr>
          <w:rFonts w:ascii="Arial" w:hAnsi="Arial" w:cs="Arial"/>
          <w:color w:val="000000" w:themeColor="text1"/>
          <w:sz w:val="22"/>
          <w:szCs w:val="22"/>
          <w:shd w:val="clear" w:color="auto" w:fill="FFFFFF"/>
        </w:rPr>
        <w:t xml:space="preserve">durch Frühgeburten </w:t>
      </w:r>
      <w:r w:rsidR="00AA5AA0" w:rsidRPr="00142C8C">
        <w:rPr>
          <w:rFonts w:ascii="Arial" w:hAnsi="Arial" w:cs="Arial"/>
          <w:color w:val="000000" w:themeColor="text1"/>
          <w:sz w:val="22"/>
          <w:szCs w:val="22"/>
          <w:shd w:val="clear" w:color="auto" w:fill="FFFFFF"/>
        </w:rPr>
        <w:t>verbunden. Risiken, die auf dem Weg zum Wunschkind Berücksichtigung finden sollen.</w:t>
      </w:r>
      <w:r w:rsidR="00E75EEC" w:rsidRPr="00142C8C">
        <w:rPr>
          <w:rFonts w:ascii="Arial" w:hAnsi="Arial" w:cs="Arial"/>
          <w:color w:val="000000" w:themeColor="text1"/>
          <w:sz w:val="22"/>
          <w:szCs w:val="22"/>
          <w:shd w:val="clear" w:color="auto" w:fill="FFFFFF"/>
        </w:rPr>
        <w:t xml:space="preserve"> “Unsere </w:t>
      </w:r>
      <w:r w:rsidR="00E75EEC" w:rsidRPr="00142C8C">
        <w:rPr>
          <w:rFonts w:ascii="Arial" w:hAnsi="Arial" w:cs="Arial"/>
          <w:sz w:val="22"/>
          <w:szCs w:val="22"/>
        </w:rPr>
        <w:t>Beratungsgespräche haben das im Fokus und immer mehr Paare entscheiden sich nach einer guten Aufklärung für den Single-Embryo-Transfer</w:t>
      </w:r>
      <w:r w:rsidRPr="00142C8C">
        <w:rPr>
          <w:rFonts w:ascii="Arial" w:hAnsi="Arial" w:cs="Arial"/>
          <w:sz w:val="22"/>
          <w:szCs w:val="22"/>
        </w:rPr>
        <w:t xml:space="preserve">. Das heißt, dass nur ein Embryo statt </w:t>
      </w:r>
      <w:r w:rsidRPr="00142C8C">
        <w:rPr>
          <w:rFonts w:ascii="Arial" w:hAnsi="Arial" w:cs="Arial"/>
          <w:sz w:val="22"/>
          <w:szCs w:val="22"/>
        </w:rPr>
        <w:lastRenderedPageBreak/>
        <w:t>zwei oder gar drei Embryonen wie früher oftmals zurückgesetzt wird.</w:t>
      </w:r>
      <w:r w:rsidR="00E75EEC" w:rsidRPr="00142C8C">
        <w:rPr>
          <w:rFonts w:ascii="Arial" w:hAnsi="Arial" w:cs="Arial"/>
          <w:sz w:val="22"/>
          <w:szCs w:val="22"/>
        </w:rPr>
        <w:t xml:space="preserve">“, sagt </w:t>
      </w:r>
      <w:r w:rsidR="00CF712E">
        <w:rPr>
          <w:rFonts w:ascii="Arial" w:hAnsi="Arial" w:cs="Arial"/>
          <w:sz w:val="22"/>
          <w:szCs w:val="22"/>
        </w:rPr>
        <w:t>Dr. Tandler-Schneider</w:t>
      </w:r>
      <w:r w:rsidR="00E75EEC" w:rsidRPr="00142C8C">
        <w:rPr>
          <w:rFonts w:ascii="Arial" w:hAnsi="Arial" w:cs="Arial"/>
          <w:sz w:val="22"/>
          <w:szCs w:val="22"/>
        </w:rPr>
        <w:t>.</w:t>
      </w:r>
    </w:p>
    <w:p w14:paraId="7E66C923" w14:textId="77777777" w:rsidR="00142C8C" w:rsidRPr="00142C8C" w:rsidRDefault="00142C8C" w:rsidP="00776F86">
      <w:pPr>
        <w:rPr>
          <w:rFonts w:ascii="Arial" w:hAnsi="Arial" w:cs="Arial"/>
          <w:sz w:val="22"/>
          <w:szCs w:val="22"/>
        </w:rPr>
      </w:pPr>
    </w:p>
    <w:p w14:paraId="0FE4E556" w14:textId="4C609BF8" w:rsidR="00776F86" w:rsidRPr="00142C8C" w:rsidRDefault="00E75EEC" w:rsidP="00776F86">
      <w:pPr>
        <w:rPr>
          <w:rFonts w:ascii="Arial" w:hAnsi="Arial" w:cs="Arial"/>
          <w:color w:val="000000" w:themeColor="text1"/>
          <w:sz w:val="22"/>
          <w:szCs w:val="22"/>
          <w:shd w:val="clear" w:color="auto" w:fill="FFFFFF"/>
        </w:rPr>
      </w:pPr>
      <w:r w:rsidRPr="00142C8C">
        <w:rPr>
          <w:rFonts w:ascii="Arial" w:hAnsi="Arial" w:cs="Arial"/>
          <w:sz w:val="22"/>
          <w:szCs w:val="22"/>
        </w:rPr>
        <w:t>Das</w:t>
      </w:r>
      <w:r w:rsidR="00142C8C" w:rsidRPr="00142C8C">
        <w:rPr>
          <w:rFonts w:ascii="Arial" w:hAnsi="Arial" w:cs="Arial"/>
          <w:sz w:val="22"/>
          <w:szCs w:val="22"/>
        </w:rPr>
        <w:t>s</w:t>
      </w:r>
      <w:r w:rsidRPr="00142C8C">
        <w:rPr>
          <w:rFonts w:ascii="Arial" w:hAnsi="Arial" w:cs="Arial"/>
          <w:sz w:val="22"/>
          <w:szCs w:val="22"/>
        </w:rPr>
        <w:t xml:space="preserve"> alleine das Wünschen nicht hilft, steht für Experten fest. Es ist auch immer eine Frage des Alters, ob eine Kinderwunschbehandlung zum Erfolg führt. Die Statistik des D·I·R Jahrbuchs zeigt, dass bereits ab 35 Jahren die Gefahr steigt, dass nach dem Einsetzen des Embryos keine Schwangerschaft zustande kommt, oder dass die Schwangerschaft </w:t>
      </w:r>
      <w:r w:rsidR="00142C8C" w:rsidRPr="00142C8C">
        <w:rPr>
          <w:rFonts w:ascii="Arial" w:hAnsi="Arial" w:cs="Arial"/>
          <w:sz w:val="22"/>
          <w:szCs w:val="22"/>
        </w:rPr>
        <w:t>in</w:t>
      </w:r>
      <w:r w:rsidRPr="00142C8C">
        <w:rPr>
          <w:rFonts w:ascii="Arial" w:hAnsi="Arial" w:cs="Arial"/>
          <w:sz w:val="22"/>
          <w:szCs w:val="22"/>
        </w:rPr>
        <w:t xml:space="preserve"> eine</w:t>
      </w:r>
      <w:r w:rsidR="00142C8C" w:rsidRPr="00142C8C">
        <w:rPr>
          <w:rFonts w:ascii="Arial" w:hAnsi="Arial" w:cs="Arial"/>
          <w:sz w:val="22"/>
          <w:szCs w:val="22"/>
        </w:rPr>
        <w:t>r</w:t>
      </w:r>
      <w:r w:rsidRPr="00142C8C">
        <w:rPr>
          <w:rFonts w:ascii="Arial" w:hAnsi="Arial" w:cs="Arial"/>
          <w:sz w:val="22"/>
          <w:szCs w:val="22"/>
        </w:rPr>
        <w:t xml:space="preserve"> Fehlgeburt endet. </w:t>
      </w:r>
      <w:r w:rsidR="00776F86" w:rsidRPr="00142C8C">
        <w:rPr>
          <w:rFonts w:ascii="Arial" w:hAnsi="Arial" w:cs="Arial"/>
          <w:sz w:val="22"/>
          <w:szCs w:val="22"/>
        </w:rPr>
        <w:t xml:space="preserve">“Es ist deshalb gut, früh Rat und Hilfe zu suchen und die entsprechenden Chancen der Kinderwunschbehandlung zu nutzen”, sagt </w:t>
      </w:r>
      <w:r w:rsidR="00CF712E">
        <w:rPr>
          <w:rFonts w:ascii="Arial" w:hAnsi="Arial" w:cs="Arial"/>
          <w:sz w:val="22"/>
          <w:szCs w:val="22"/>
        </w:rPr>
        <w:t>Dr. Tandler-Schneider</w:t>
      </w:r>
      <w:r w:rsidR="00776F86" w:rsidRPr="00142C8C">
        <w:rPr>
          <w:rFonts w:ascii="Arial" w:hAnsi="Arial" w:cs="Arial"/>
          <w:sz w:val="22"/>
          <w:szCs w:val="22"/>
        </w:rPr>
        <w:t xml:space="preserve">. Die Kinderwunschmedizin in Deutschland </w:t>
      </w:r>
      <w:r w:rsidR="00142C8C" w:rsidRPr="00142C8C">
        <w:rPr>
          <w:rFonts w:ascii="Arial" w:hAnsi="Arial" w:cs="Arial"/>
          <w:sz w:val="22"/>
          <w:szCs w:val="22"/>
        </w:rPr>
        <w:t>ist</w:t>
      </w:r>
      <w:r w:rsidR="00B6742F" w:rsidRPr="00142C8C">
        <w:rPr>
          <w:rFonts w:ascii="Arial" w:hAnsi="Arial" w:cs="Arial"/>
          <w:sz w:val="22"/>
          <w:szCs w:val="22"/>
        </w:rPr>
        <w:t xml:space="preserve"> </w:t>
      </w:r>
      <w:r w:rsidR="00776F86" w:rsidRPr="00142C8C">
        <w:rPr>
          <w:rFonts w:ascii="Arial" w:hAnsi="Arial" w:cs="Arial"/>
          <w:sz w:val="22"/>
          <w:szCs w:val="22"/>
        </w:rPr>
        <w:t xml:space="preserve">weltweit </w:t>
      </w:r>
      <w:r w:rsidR="00B6742F" w:rsidRPr="00142C8C">
        <w:rPr>
          <w:rFonts w:ascii="Arial" w:hAnsi="Arial" w:cs="Arial"/>
          <w:sz w:val="22"/>
          <w:szCs w:val="22"/>
        </w:rPr>
        <w:t xml:space="preserve">auf </w:t>
      </w:r>
      <w:r w:rsidR="00776F86" w:rsidRPr="00142C8C">
        <w:rPr>
          <w:rFonts w:ascii="Arial" w:hAnsi="Arial" w:cs="Arial"/>
          <w:sz w:val="22"/>
          <w:szCs w:val="22"/>
        </w:rPr>
        <w:t>ein</w:t>
      </w:r>
      <w:r w:rsidR="00B6742F" w:rsidRPr="00142C8C">
        <w:rPr>
          <w:rFonts w:ascii="Arial" w:hAnsi="Arial" w:cs="Arial"/>
          <w:sz w:val="22"/>
          <w:szCs w:val="22"/>
        </w:rPr>
        <w:t>em</w:t>
      </w:r>
      <w:r w:rsidR="00776F86" w:rsidRPr="00142C8C">
        <w:rPr>
          <w:rFonts w:ascii="Arial" w:hAnsi="Arial" w:cs="Arial"/>
          <w:sz w:val="22"/>
          <w:szCs w:val="22"/>
        </w:rPr>
        <w:t xml:space="preserve"> Spitzenniveau. Aktuelle Zahlen und Daten über Kinderwunschbehandlungen in </w:t>
      </w:r>
      <w:r w:rsidR="00695CEF" w:rsidRPr="00142C8C">
        <w:rPr>
          <w:rFonts w:ascii="Arial" w:hAnsi="Arial" w:cs="Arial"/>
          <w:sz w:val="22"/>
          <w:szCs w:val="22"/>
        </w:rPr>
        <w:t>Deutschland liefert das</w:t>
      </w:r>
      <w:r w:rsidR="00776F86" w:rsidRPr="00142C8C">
        <w:rPr>
          <w:rFonts w:ascii="Arial" w:hAnsi="Arial" w:cs="Arial"/>
          <w:sz w:val="22"/>
          <w:szCs w:val="22"/>
        </w:rPr>
        <w:t xml:space="preserve"> </w:t>
      </w:r>
      <w:r w:rsidR="00776F86" w:rsidRPr="00142C8C">
        <w:rPr>
          <w:rFonts w:ascii="Arial" w:hAnsi="Arial" w:cs="Arial"/>
          <w:color w:val="000000" w:themeColor="text1"/>
          <w:sz w:val="22"/>
          <w:szCs w:val="22"/>
          <w:shd w:val="clear" w:color="auto" w:fill="FFFFFF"/>
        </w:rPr>
        <w:t>Deutsche IVF-Register (D·I·</w:t>
      </w:r>
      <w:proofErr w:type="gramStart"/>
      <w:r w:rsidR="00776F86" w:rsidRPr="00142C8C">
        <w:rPr>
          <w:rFonts w:ascii="Arial" w:hAnsi="Arial" w:cs="Arial"/>
          <w:color w:val="000000" w:themeColor="text1"/>
          <w:sz w:val="22"/>
          <w:szCs w:val="22"/>
          <w:shd w:val="clear" w:color="auto" w:fill="FFFFFF"/>
        </w:rPr>
        <w:t>R)</w:t>
      </w:r>
      <w:r w:rsidR="00776F86" w:rsidRPr="00142C8C">
        <w:rPr>
          <w:rFonts w:ascii="Arial" w:hAnsi="Arial" w:cs="Arial"/>
          <w:color w:val="000000" w:themeColor="text1"/>
          <w:sz w:val="22"/>
          <w:szCs w:val="22"/>
          <w:shd w:val="clear" w:color="auto" w:fill="FFFFFF"/>
          <w:vertAlign w:val="superscript"/>
        </w:rPr>
        <w:t>®</w:t>
      </w:r>
      <w:proofErr w:type="gramEnd"/>
      <w:r w:rsidR="00776F86" w:rsidRPr="00142C8C">
        <w:rPr>
          <w:rFonts w:ascii="Arial" w:hAnsi="Arial" w:cs="Arial"/>
          <w:color w:val="000000" w:themeColor="text1"/>
          <w:sz w:val="22"/>
          <w:szCs w:val="22"/>
          <w:shd w:val="clear" w:color="auto" w:fill="FFFFFF"/>
        </w:rPr>
        <w:t>, indem es kontinuierlich Behandlungsdaten der Kinderwunschzentren auswertet.</w:t>
      </w:r>
    </w:p>
    <w:p w14:paraId="20FF61CE" w14:textId="0057EAD1" w:rsidR="00142C8C" w:rsidRPr="00142C8C" w:rsidRDefault="00142C8C" w:rsidP="00776F86">
      <w:pPr>
        <w:rPr>
          <w:rFonts w:ascii="Arial" w:hAnsi="Arial" w:cs="Arial"/>
          <w:color w:val="000000" w:themeColor="text1"/>
          <w:sz w:val="22"/>
          <w:szCs w:val="22"/>
          <w:shd w:val="clear" w:color="auto" w:fill="FFFFFF"/>
        </w:rPr>
      </w:pPr>
    </w:p>
    <w:p w14:paraId="42763090" w14:textId="77777777" w:rsidR="00142C8C" w:rsidRPr="00CF712E" w:rsidRDefault="00142C8C" w:rsidP="00142C8C">
      <w:pPr>
        <w:rPr>
          <w:rFonts w:ascii="Arial" w:hAnsi="Arial" w:cs="Arial"/>
          <w:sz w:val="22"/>
          <w:szCs w:val="22"/>
        </w:rPr>
      </w:pPr>
    </w:p>
    <w:p w14:paraId="4B31D0F7" w14:textId="77777777" w:rsidR="00142C8C" w:rsidRPr="00CF712E" w:rsidRDefault="00142C8C" w:rsidP="00142C8C">
      <w:pPr>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512A669A" w14:textId="77777777" w:rsidR="00142C8C" w:rsidRPr="00142C8C" w:rsidRDefault="00142C8C" w:rsidP="00142C8C">
      <w:pPr>
        <w:pBdr>
          <w:top w:val="single" w:sz="4" w:space="1" w:color="auto"/>
          <w:left w:val="single" w:sz="4" w:space="4" w:color="auto"/>
          <w:bottom w:val="single" w:sz="4" w:space="1" w:color="auto"/>
          <w:right w:val="single" w:sz="4" w:space="4" w:color="auto"/>
        </w:pBdr>
        <w:rPr>
          <w:rFonts w:ascii="Arial" w:hAnsi="Arial" w:cs="Arial"/>
          <w:sz w:val="22"/>
          <w:szCs w:val="22"/>
        </w:rPr>
      </w:pPr>
      <w:r w:rsidRPr="00142C8C">
        <w:rPr>
          <w:rFonts w:ascii="Arial" w:hAnsi="Arial" w:cs="Arial"/>
          <w:b/>
          <w:bCs/>
          <w:sz w:val="22"/>
          <w:szCs w:val="22"/>
        </w:rPr>
        <w:t>Über das Deutsche IVF-Register</w:t>
      </w:r>
      <w:r w:rsidRPr="00142C8C">
        <w:rPr>
          <w:rFonts w:ascii="Arial" w:hAnsi="Arial" w:cs="Arial"/>
          <w:b/>
          <w:bCs/>
          <w:sz w:val="22"/>
          <w:szCs w:val="22"/>
        </w:rPr>
        <w:br/>
      </w:r>
      <w:r w:rsidRPr="00142C8C">
        <w:rPr>
          <w:rFonts w:ascii="Arial" w:hAnsi="Arial" w:cs="Arial"/>
          <w:sz w:val="22"/>
          <w:szCs w:val="22"/>
        </w:rPr>
        <w:br/>
        <w:t>Die Öffentlichkeit fordert Information und Transparenz im Hinblick auf Diagnostik und Behandlungen auf dem sensiblen Gebiet der Kinderwunschmedizin. Diese Forderung ist berechtigt. Nur mit einer zuverlässigen und kontinuierlichen Auswertung der Behandlungsergebnisse möglichst vieler Kinderwunschzentren, wie sie das Deutsche IVF-Register leistet, kann dieser Forderung gefolgt werden.  Darüber hinaus dient diese Auswertung wissenschaftlichen Erkenntnissen und damit verbunden Verbesserungen der medizinischen Versorgung und Ergebnisse. Aber auch bei der Beratung und letztlich der Entscheidungsfindung der ungewollt kinderlosen Paare sind die Auswertungen des Deutschen IVF-Registers von elementarer Bedeutung.</w:t>
      </w:r>
      <w:r w:rsidRPr="00142C8C">
        <w:rPr>
          <w:rFonts w:ascii="Arial" w:hAnsi="Arial" w:cs="Arial"/>
          <w:sz w:val="22"/>
          <w:szCs w:val="22"/>
        </w:rPr>
        <w:br/>
      </w:r>
      <w:r w:rsidRPr="00142C8C">
        <w:rPr>
          <w:rFonts w:ascii="Arial" w:hAnsi="Arial" w:cs="Arial"/>
          <w:sz w:val="22"/>
          <w:szCs w:val="22"/>
        </w:rPr>
        <w:br/>
        <w:t>Mit der Auswertung der Behandlungen und ihrer Ergebnisse aus nahezu allen deutschen Kinderwunschzentren stellt das Deutsches IVF-Register (D·I·</w:t>
      </w:r>
      <w:proofErr w:type="gramStart"/>
      <w:r w:rsidRPr="00142C8C">
        <w:rPr>
          <w:rFonts w:ascii="Arial" w:hAnsi="Arial" w:cs="Arial"/>
          <w:sz w:val="22"/>
          <w:szCs w:val="22"/>
        </w:rPr>
        <w:t>R)</w:t>
      </w:r>
      <w:r w:rsidRPr="00142C8C">
        <w:rPr>
          <w:rFonts w:ascii="Arial" w:hAnsi="Arial" w:cs="Arial"/>
          <w:sz w:val="22"/>
          <w:szCs w:val="22"/>
          <w:vertAlign w:val="superscript"/>
        </w:rPr>
        <w:t>®</w:t>
      </w:r>
      <w:proofErr w:type="gramEnd"/>
      <w:r w:rsidRPr="00142C8C">
        <w:rPr>
          <w:rFonts w:ascii="Arial" w:hAnsi="Arial" w:cs="Arial"/>
          <w:sz w:val="22"/>
          <w:szCs w:val="22"/>
        </w:rPr>
        <w:t> einen einzigartigen Datenschatz dar, der mittlerweile fast 2 Millionen Behandlungen und über 300.000 geborene Kinder in Deutschland enthält. Das Deutsche IVF-Register (D·I·</w:t>
      </w:r>
      <w:proofErr w:type="gramStart"/>
      <w:r w:rsidRPr="00142C8C">
        <w:rPr>
          <w:rFonts w:ascii="Arial" w:hAnsi="Arial" w:cs="Arial"/>
          <w:sz w:val="22"/>
          <w:szCs w:val="22"/>
        </w:rPr>
        <w:t>R)</w:t>
      </w:r>
      <w:r w:rsidRPr="00181FF3">
        <w:rPr>
          <w:rFonts w:ascii="Arial" w:hAnsi="Arial" w:cs="Arial"/>
          <w:sz w:val="22"/>
          <w:szCs w:val="22"/>
          <w:vertAlign w:val="superscript"/>
        </w:rPr>
        <w:t>®</w:t>
      </w:r>
      <w:proofErr w:type="gramEnd"/>
      <w:r w:rsidRPr="00142C8C">
        <w:rPr>
          <w:rFonts w:ascii="Arial" w:hAnsi="Arial" w:cs="Arial"/>
          <w:sz w:val="22"/>
          <w:szCs w:val="22"/>
        </w:rPr>
        <w:t> ist ein gemeinnütziger Verein. </w:t>
      </w:r>
    </w:p>
    <w:p w14:paraId="62AEF7BD" w14:textId="77777777" w:rsidR="00142C8C" w:rsidRPr="00142C8C" w:rsidRDefault="00142C8C" w:rsidP="00142C8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8D003C1" w14:textId="77777777" w:rsidR="00142C8C" w:rsidRDefault="00142C8C" w:rsidP="00142C8C">
      <w:pPr>
        <w:rPr>
          <w:rFonts w:ascii="Arial" w:hAnsi="Arial" w:cs="Arial"/>
          <w:color w:val="000000" w:themeColor="text1"/>
          <w:sz w:val="22"/>
          <w:szCs w:val="22"/>
          <w:shd w:val="clear" w:color="auto" w:fill="FFFFFF"/>
        </w:rPr>
      </w:pPr>
    </w:p>
    <w:p w14:paraId="43BDC6D9" w14:textId="77777777" w:rsidR="00181FF3" w:rsidRPr="00142C8C" w:rsidRDefault="00181FF3" w:rsidP="00181FF3">
      <w:pPr>
        <w:shd w:val="clear" w:color="auto" w:fill="FFFFFF"/>
        <w:rPr>
          <w:rFonts w:ascii="Arial" w:hAnsi="Arial" w:cs="Arial"/>
          <w:color w:val="202124"/>
          <w:sz w:val="22"/>
          <w:szCs w:val="22"/>
        </w:rPr>
      </w:pPr>
      <w:r w:rsidRPr="00142C8C">
        <w:rPr>
          <w:rFonts w:ascii="Arial" w:hAnsi="Arial" w:cs="Arial"/>
          <w:sz w:val="22"/>
          <w:szCs w:val="22"/>
        </w:rPr>
        <w:t>© Deutsches IVF-Register (D·I·</w:t>
      </w:r>
      <w:proofErr w:type="gramStart"/>
      <w:r w:rsidRPr="00142C8C">
        <w:rPr>
          <w:rFonts w:ascii="Arial" w:hAnsi="Arial" w:cs="Arial"/>
          <w:sz w:val="22"/>
          <w:szCs w:val="22"/>
        </w:rPr>
        <w:t>R)</w:t>
      </w:r>
      <w:r w:rsidRPr="00142C8C">
        <w:rPr>
          <w:rFonts w:ascii="Arial" w:hAnsi="Arial" w:cs="Arial"/>
          <w:sz w:val="22"/>
          <w:szCs w:val="22"/>
          <w:vertAlign w:val="superscript"/>
        </w:rPr>
        <w:t>®</w:t>
      </w:r>
      <w:proofErr w:type="gramEnd"/>
      <w:r w:rsidRPr="00142C8C">
        <w:rPr>
          <w:rFonts w:ascii="Arial" w:hAnsi="Arial" w:cs="Arial"/>
          <w:sz w:val="22"/>
          <w:szCs w:val="22"/>
        </w:rPr>
        <w:t> 2020.</w:t>
      </w:r>
      <w:r w:rsidRPr="00142C8C">
        <w:rPr>
          <w:rFonts w:ascii="Arial" w:hAnsi="Arial" w:cs="Arial"/>
          <w:sz w:val="22"/>
          <w:szCs w:val="22"/>
        </w:rPr>
        <w:br/>
      </w:r>
      <w:hyperlink r:id="rId6" w:history="1">
        <w:r w:rsidRPr="00142C8C">
          <w:rPr>
            <w:rStyle w:val="Hyperlink"/>
            <w:rFonts w:ascii="Arial" w:hAnsi="Arial" w:cs="Arial"/>
            <w:sz w:val="22"/>
            <w:szCs w:val="22"/>
          </w:rPr>
          <w:t>www.deutsches-ivf-register.de</w:t>
        </w:r>
      </w:hyperlink>
      <w:r w:rsidRPr="00142C8C">
        <w:rPr>
          <w:rFonts w:ascii="Arial" w:hAnsi="Arial" w:cs="Arial"/>
          <w:color w:val="202124"/>
          <w:sz w:val="22"/>
          <w:szCs w:val="22"/>
        </w:rPr>
        <w:t xml:space="preserve">  </w:t>
      </w:r>
    </w:p>
    <w:p w14:paraId="55E56CA0" w14:textId="77777777" w:rsidR="00181FF3" w:rsidRDefault="00181FF3" w:rsidP="00142C8C">
      <w:pPr>
        <w:rPr>
          <w:rFonts w:ascii="Arial" w:hAnsi="Arial" w:cs="Arial"/>
          <w:color w:val="000000" w:themeColor="text1"/>
          <w:sz w:val="22"/>
          <w:szCs w:val="22"/>
          <w:shd w:val="clear" w:color="auto" w:fill="FFFFFF"/>
        </w:rPr>
      </w:pPr>
    </w:p>
    <w:p w14:paraId="3DE93B75" w14:textId="260B017F" w:rsidR="00181FF3" w:rsidRDefault="00181FF3" w:rsidP="00142C8C">
      <w:pPr>
        <w:rPr>
          <w:rFonts w:ascii="Arial" w:hAnsi="Arial" w:cs="Arial"/>
          <w:color w:val="000000" w:themeColor="text1"/>
          <w:sz w:val="22"/>
          <w:szCs w:val="22"/>
          <w:shd w:val="clear" w:color="auto" w:fill="FFFFFF"/>
        </w:rPr>
      </w:pPr>
    </w:p>
    <w:p w14:paraId="4025D51F" w14:textId="581AF0D6" w:rsidR="00B4439A" w:rsidRPr="00B4439A" w:rsidRDefault="00B4439A" w:rsidP="00B4439A">
      <w:pPr>
        <w:rPr>
          <w:rFonts w:ascii="Arial" w:hAnsi="Arial" w:cs="Arial"/>
          <w:color w:val="000000" w:themeColor="text1"/>
          <w:sz w:val="22"/>
          <w:szCs w:val="22"/>
          <w:shd w:val="clear" w:color="auto" w:fill="FFFFFF"/>
        </w:rPr>
      </w:pPr>
      <w:r w:rsidRPr="00B4439A">
        <w:rPr>
          <w:rFonts w:ascii="Arial" w:hAnsi="Arial" w:cs="Arial"/>
          <w:b/>
          <w:bCs/>
          <w:color w:val="000000" w:themeColor="text1"/>
          <w:sz w:val="22"/>
          <w:szCs w:val="22"/>
          <w:shd w:val="clear" w:color="auto" w:fill="FFFFFF"/>
        </w:rPr>
        <w:t>Bildquelle und -copyright:</w:t>
      </w:r>
      <w:r>
        <w:rPr>
          <w:rFonts w:ascii="Arial" w:hAnsi="Arial" w:cs="Arial"/>
          <w:color w:val="000000" w:themeColor="text1"/>
          <w:sz w:val="22"/>
          <w:szCs w:val="22"/>
          <w:shd w:val="clear" w:color="auto" w:fill="FFFFFF"/>
        </w:rPr>
        <w:br/>
      </w:r>
      <w:r w:rsidRPr="00B4439A">
        <w:rPr>
          <w:rFonts w:ascii="Arial" w:hAnsi="Arial" w:cs="Arial"/>
          <w:color w:val="000000" w:themeColor="text1"/>
          <w:sz w:val="22"/>
          <w:szCs w:val="22"/>
          <w:shd w:val="clear" w:color="auto" w:fill="FFFFFF"/>
        </w:rPr>
        <w:t xml:space="preserve">David Wagner / </w:t>
      </w:r>
      <w:proofErr w:type="spellStart"/>
      <w:r w:rsidRPr="00B4439A">
        <w:rPr>
          <w:rFonts w:ascii="Arial" w:hAnsi="Arial" w:cs="Arial"/>
          <w:color w:val="000000" w:themeColor="text1"/>
          <w:sz w:val="22"/>
          <w:szCs w:val="22"/>
          <w:shd w:val="clear" w:color="auto" w:fill="FFFFFF"/>
        </w:rPr>
        <w:t>dw-lifestylefotografie</w:t>
      </w:r>
      <w:proofErr w:type="spellEnd"/>
      <w:r w:rsidRPr="00B4439A">
        <w:rPr>
          <w:rFonts w:ascii="Arial" w:hAnsi="Arial" w:cs="Arial"/>
          <w:color w:val="000000" w:themeColor="text1"/>
          <w:sz w:val="22"/>
          <w:szCs w:val="22"/>
          <w:shd w:val="clear" w:color="auto" w:fill="FFFFFF"/>
        </w:rPr>
        <w:t xml:space="preserve"> auf </w:t>
      </w:r>
      <w:proofErr w:type="spellStart"/>
      <w:r w:rsidRPr="00B4439A">
        <w:rPr>
          <w:rFonts w:ascii="Arial" w:hAnsi="Arial" w:cs="Arial"/>
          <w:color w:val="000000" w:themeColor="text1"/>
          <w:sz w:val="22"/>
          <w:szCs w:val="22"/>
          <w:shd w:val="clear" w:color="auto" w:fill="FFFFFF"/>
        </w:rPr>
        <w:t>Pixabay</w:t>
      </w:r>
      <w:proofErr w:type="spellEnd"/>
      <w:r w:rsidRPr="00B4439A">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rPr>
        <w:t>f</w:t>
      </w:r>
      <w:r w:rsidRPr="00B4439A">
        <w:rPr>
          <w:rFonts w:ascii="Arial" w:hAnsi="Arial" w:cs="Arial"/>
          <w:color w:val="000000" w:themeColor="text1"/>
          <w:sz w:val="22"/>
          <w:szCs w:val="22"/>
          <w:shd w:val="clear" w:color="auto" w:fill="FFFFFF"/>
        </w:rPr>
        <w:t>reie kommerzielle Nutzung, kein Bildnachweis nötig)</w:t>
      </w:r>
    </w:p>
    <w:p w14:paraId="458FFE91" w14:textId="77777777" w:rsidR="00B4439A" w:rsidRDefault="00B4439A" w:rsidP="00142C8C">
      <w:pPr>
        <w:rPr>
          <w:rFonts w:ascii="Arial" w:hAnsi="Arial" w:cs="Arial"/>
          <w:color w:val="000000" w:themeColor="text1"/>
          <w:sz w:val="22"/>
          <w:szCs w:val="22"/>
          <w:shd w:val="clear" w:color="auto" w:fill="FFFFFF"/>
        </w:rPr>
      </w:pPr>
    </w:p>
    <w:p w14:paraId="1F3D9B54" w14:textId="62825AFB" w:rsidR="00142C8C" w:rsidRPr="00B4439A" w:rsidRDefault="00142C8C" w:rsidP="00142C8C">
      <w:pPr>
        <w:rPr>
          <w:rFonts w:ascii="Arial" w:hAnsi="Arial" w:cs="Arial"/>
          <w:b/>
          <w:bCs/>
          <w:color w:val="000000" w:themeColor="text1"/>
          <w:sz w:val="22"/>
          <w:szCs w:val="22"/>
          <w:shd w:val="clear" w:color="auto" w:fill="FFFFFF"/>
        </w:rPr>
      </w:pPr>
      <w:r w:rsidRPr="00B4439A">
        <w:rPr>
          <w:rFonts w:ascii="Arial" w:hAnsi="Arial" w:cs="Arial"/>
          <w:b/>
          <w:bCs/>
          <w:color w:val="000000" w:themeColor="text1"/>
          <w:sz w:val="22"/>
          <w:szCs w:val="22"/>
          <w:shd w:val="clear" w:color="auto" w:fill="FFFFFF"/>
        </w:rPr>
        <w:t xml:space="preserve">Hinweis für die Redaktionen: </w:t>
      </w:r>
    </w:p>
    <w:p w14:paraId="6D62E6AC" w14:textId="745527C5" w:rsidR="00142C8C" w:rsidRDefault="00142C8C" w:rsidP="00142C8C">
      <w:pPr>
        <w:rPr>
          <w:rFonts w:ascii="Arial" w:hAnsi="Arial" w:cs="Arial"/>
          <w:color w:val="000000" w:themeColor="text1"/>
          <w:sz w:val="22"/>
          <w:szCs w:val="22"/>
          <w:shd w:val="clear" w:color="auto" w:fill="FFFFFF"/>
        </w:rPr>
      </w:pPr>
      <w:r w:rsidRPr="00142C8C">
        <w:rPr>
          <w:rFonts w:ascii="Arial" w:hAnsi="Arial" w:cs="Arial"/>
          <w:color w:val="000000" w:themeColor="text1"/>
          <w:sz w:val="22"/>
          <w:szCs w:val="22"/>
          <w:shd w:val="clear" w:color="auto" w:fill="FFFFFF"/>
        </w:rPr>
        <w:t>Sie möchten über Kinderwunschbehandlung in Zeiten der Corona-Pandemie berichten oder haben Fragen zu Behandlungsverfahren, dann melden Sie sich gerne bei uns. Wir vermitteln ihnen kompetente Gesprächspartner/innen.</w:t>
      </w:r>
    </w:p>
    <w:p w14:paraId="691E929B" w14:textId="2E842E89" w:rsidR="00395E5E" w:rsidRPr="00142C8C" w:rsidRDefault="00B4439A" w:rsidP="00B4439A">
      <w:pPr>
        <w:pStyle w:val="action-menu-item"/>
        <w:shd w:val="clear" w:color="auto" w:fill="FFFFFF"/>
        <w:spacing w:after="0"/>
        <w:textAlignment w:val="center"/>
        <w:rPr>
          <w:rFonts w:ascii="Arial" w:hAnsi="Arial" w:cs="Arial"/>
          <w:sz w:val="22"/>
          <w:szCs w:val="22"/>
        </w:rPr>
      </w:pPr>
      <w:r>
        <w:rPr>
          <w:rFonts w:ascii="Arial" w:hAnsi="Arial" w:cs="Arial"/>
          <w:b/>
          <w:bCs/>
          <w:color w:val="202124"/>
          <w:sz w:val="22"/>
          <w:szCs w:val="22"/>
        </w:rPr>
        <w:t>A</w:t>
      </w:r>
      <w:r w:rsidR="00142C8C" w:rsidRPr="00142C8C">
        <w:rPr>
          <w:rFonts w:ascii="Arial" w:hAnsi="Arial" w:cs="Arial"/>
          <w:b/>
          <w:bCs/>
          <w:color w:val="202124"/>
          <w:sz w:val="22"/>
          <w:szCs w:val="22"/>
        </w:rPr>
        <w:t>nsprechpartner für die Medien:</w:t>
      </w:r>
      <w:r w:rsidR="00142C8C" w:rsidRPr="00142C8C">
        <w:rPr>
          <w:rFonts w:ascii="Arial" w:hAnsi="Arial" w:cs="Arial"/>
          <w:color w:val="202124"/>
          <w:sz w:val="22"/>
          <w:szCs w:val="22"/>
        </w:rPr>
        <w:br/>
        <w:t>Markus Kimmel</w:t>
      </w:r>
      <w:r w:rsidR="00142C8C" w:rsidRPr="00142C8C">
        <w:rPr>
          <w:rFonts w:ascii="Arial" w:hAnsi="Arial" w:cs="Arial"/>
          <w:color w:val="202124"/>
          <w:sz w:val="22"/>
          <w:szCs w:val="22"/>
        </w:rPr>
        <w:br/>
        <w:t>Leitung der D·I·R Geschäftsstelle und Koordination des D·I·R Datenmanagements</w:t>
      </w:r>
      <w:r w:rsidR="00142C8C" w:rsidRPr="00142C8C">
        <w:rPr>
          <w:rFonts w:ascii="Arial" w:hAnsi="Arial" w:cs="Arial"/>
          <w:color w:val="202124"/>
          <w:sz w:val="22"/>
          <w:szCs w:val="22"/>
        </w:rPr>
        <w:br/>
        <w:t>Deutsches IVF-Register e.V. (D·I·</w:t>
      </w:r>
      <w:proofErr w:type="gramStart"/>
      <w:r w:rsidR="00142C8C" w:rsidRPr="00142C8C">
        <w:rPr>
          <w:rFonts w:ascii="Arial" w:hAnsi="Arial" w:cs="Arial"/>
          <w:color w:val="202124"/>
          <w:sz w:val="22"/>
          <w:szCs w:val="22"/>
        </w:rPr>
        <w:t>R)</w:t>
      </w:r>
      <w:r w:rsidR="00142C8C" w:rsidRPr="00142C8C">
        <w:rPr>
          <w:rFonts w:ascii="Arial" w:hAnsi="Arial" w:cs="Arial"/>
          <w:color w:val="202124"/>
          <w:sz w:val="22"/>
          <w:szCs w:val="22"/>
          <w:vertAlign w:val="superscript"/>
        </w:rPr>
        <w:t>®</w:t>
      </w:r>
      <w:proofErr w:type="gramEnd"/>
      <w:r w:rsidR="00142C8C" w:rsidRPr="00142C8C">
        <w:rPr>
          <w:rFonts w:ascii="Arial" w:hAnsi="Arial" w:cs="Arial"/>
          <w:color w:val="202124"/>
          <w:sz w:val="22"/>
          <w:szCs w:val="22"/>
        </w:rPr>
        <w:br/>
        <w:t>Lise-Meitner-Straße 14</w:t>
      </w:r>
      <w:r w:rsidR="00142C8C" w:rsidRPr="00142C8C">
        <w:rPr>
          <w:rFonts w:ascii="Arial" w:hAnsi="Arial" w:cs="Arial"/>
          <w:color w:val="202124"/>
          <w:sz w:val="22"/>
          <w:szCs w:val="22"/>
        </w:rPr>
        <w:br/>
        <w:t>40591 Düsseldorf</w:t>
      </w:r>
      <w:r w:rsidR="00142C8C" w:rsidRPr="00142C8C">
        <w:rPr>
          <w:rFonts w:ascii="Arial" w:hAnsi="Arial" w:cs="Arial"/>
          <w:color w:val="202124"/>
          <w:sz w:val="22"/>
          <w:szCs w:val="22"/>
        </w:rPr>
        <w:br/>
        <w:t>+49 (0)211 913 848 00 (Mo-Do 09-11 Uhr, Fr 09-17 Uhr)</w:t>
      </w:r>
      <w:r w:rsidR="00142C8C" w:rsidRPr="00142C8C">
        <w:rPr>
          <w:rFonts w:ascii="Arial" w:hAnsi="Arial" w:cs="Arial"/>
          <w:color w:val="202124"/>
          <w:sz w:val="22"/>
          <w:szCs w:val="22"/>
        </w:rPr>
        <w:br/>
        <w:t>geschaeftsstelle@deutsches-ivf-register.de</w:t>
      </w:r>
    </w:p>
    <w:sectPr w:rsidR="00395E5E" w:rsidRPr="00142C8C" w:rsidSect="00C3646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DEE"/>
    <w:rsid w:val="00142C8C"/>
    <w:rsid w:val="00181FF3"/>
    <w:rsid w:val="00395E5E"/>
    <w:rsid w:val="003B5F4D"/>
    <w:rsid w:val="004F4671"/>
    <w:rsid w:val="00627EEB"/>
    <w:rsid w:val="00695CEF"/>
    <w:rsid w:val="00776F86"/>
    <w:rsid w:val="007D729E"/>
    <w:rsid w:val="00826221"/>
    <w:rsid w:val="008A2679"/>
    <w:rsid w:val="00907301"/>
    <w:rsid w:val="00952E3F"/>
    <w:rsid w:val="00A40DEE"/>
    <w:rsid w:val="00AA5AA0"/>
    <w:rsid w:val="00B4439A"/>
    <w:rsid w:val="00B6742F"/>
    <w:rsid w:val="00B769BA"/>
    <w:rsid w:val="00BF5349"/>
    <w:rsid w:val="00C36462"/>
    <w:rsid w:val="00CF712E"/>
    <w:rsid w:val="00E75E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04060A"/>
  <w14:defaultImageDpi w14:val="300"/>
  <w15:docId w15:val="{26EEBD3B-B40E-CB42-84AC-B72A6410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439A"/>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42C8C"/>
    <w:rPr>
      <w:color w:val="0000FF" w:themeColor="hyperlink"/>
      <w:u w:val="single"/>
    </w:rPr>
  </w:style>
  <w:style w:type="paragraph" w:customStyle="1" w:styleId="action-menu-item">
    <w:name w:val="action-menu-item"/>
    <w:basedOn w:val="Standard"/>
    <w:rsid w:val="00142C8C"/>
    <w:pPr>
      <w:spacing w:before="100" w:beforeAutospacing="1" w:after="100" w:afterAutospacing="1"/>
    </w:pPr>
  </w:style>
  <w:style w:type="character" w:styleId="NichtaufgelsteErwhnung">
    <w:name w:val="Unresolved Mention"/>
    <w:basedOn w:val="Absatz-Standardschriftart"/>
    <w:uiPriority w:val="99"/>
    <w:semiHidden/>
    <w:unhideWhenUsed/>
    <w:rsid w:val="00907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672649">
      <w:bodyDiv w:val="1"/>
      <w:marLeft w:val="0"/>
      <w:marRight w:val="0"/>
      <w:marTop w:val="0"/>
      <w:marBottom w:val="0"/>
      <w:divBdr>
        <w:top w:val="none" w:sz="0" w:space="0" w:color="auto"/>
        <w:left w:val="none" w:sz="0" w:space="0" w:color="auto"/>
        <w:bottom w:val="none" w:sz="0" w:space="0" w:color="auto"/>
        <w:right w:val="none" w:sz="0" w:space="0" w:color="auto"/>
      </w:divBdr>
    </w:div>
    <w:div w:id="1944681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utsches-ivf-register.de" TargetMode="External"/><Relationship Id="rId5" Type="http://schemas.openxmlformats.org/officeDocument/2006/relationships/hyperlink" Target="https://www.deutsches-ivf-register.de/jahrbuch.php" TargetMode="External"/><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4415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Meier</dc:creator>
  <cp:keywords/>
  <dc:description/>
  <cp:lastModifiedBy>Markus Kimmel</cp:lastModifiedBy>
  <cp:revision>3</cp:revision>
  <dcterms:created xsi:type="dcterms:W3CDTF">2020-12-17T16:55:00Z</dcterms:created>
  <dcterms:modified xsi:type="dcterms:W3CDTF">2020-12-17T16:56:00Z</dcterms:modified>
</cp:coreProperties>
</file>